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1B" w:rsidRPr="00CE001B" w:rsidRDefault="00CF1C1B" w:rsidP="00CF1C1B">
      <w:pPr>
        <w:spacing w:line="360" w:lineRule="auto"/>
        <w:rPr>
          <w:b/>
          <w:bCs/>
          <w:sz w:val="24"/>
          <w:szCs w:val="24"/>
        </w:rPr>
      </w:pPr>
    </w:p>
    <w:p w:rsidR="00610204" w:rsidRPr="00610204" w:rsidRDefault="00CF1C1B" w:rsidP="00610204">
      <w:pPr>
        <w:spacing w:line="360" w:lineRule="auto"/>
        <w:jc w:val="center"/>
        <w:rPr>
          <w:b/>
          <w:bCs/>
          <w:sz w:val="32"/>
          <w:szCs w:val="32"/>
          <w:u w:val="single"/>
        </w:rPr>
      </w:pPr>
      <w:r w:rsidRPr="00610204">
        <w:rPr>
          <w:rFonts w:hint="cs"/>
          <w:b/>
          <w:bCs/>
          <w:sz w:val="32"/>
          <w:szCs w:val="32"/>
          <w:u w:val="single"/>
          <w:rtl/>
        </w:rPr>
        <w:t>מכרז פומבי מס'</w:t>
      </w:r>
      <w:r w:rsidR="00CE001B" w:rsidRPr="0061020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E001B">
        <w:rPr>
          <w:rFonts w:hint="cs"/>
          <w:b/>
          <w:bCs/>
          <w:sz w:val="32"/>
          <w:szCs w:val="32"/>
          <w:u w:val="single"/>
          <w:rtl/>
        </w:rPr>
        <w:t>100</w:t>
      </w:r>
      <w:r w:rsidR="000D3C5A">
        <w:rPr>
          <w:rFonts w:hint="cs"/>
          <w:b/>
          <w:bCs/>
          <w:sz w:val="32"/>
          <w:szCs w:val="32"/>
          <w:u w:val="single"/>
          <w:rtl/>
        </w:rPr>
        <w:t>4</w:t>
      </w:r>
      <w:r w:rsidRPr="00CE001B">
        <w:rPr>
          <w:rFonts w:hint="cs"/>
          <w:b/>
          <w:bCs/>
          <w:sz w:val="32"/>
          <w:szCs w:val="32"/>
          <w:u w:val="single"/>
          <w:rtl/>
        </w:rPr>
        <w:t>/17</w:t>
      </w:r>
      <w:r w:rsidR="00610204" w:rsidRPr="00610204">
        <w:rPr>
          <w:rFonts w:hint="cs"/>
          <w:b/>
          <w:bCs/>
          <w:sz w:val="32"/>
          <w:szCs w:val="32"/>
          <w:u w:val="single"/>
          <w:rtl/>
        </w:rPr>
        <w:t xml:space="preserve">שירותי הנפקת אגרות רישוי, כרטיסי רישוי קשיחים ושירותי דיוור-דואר כמותי </w:t>
      </w:r>
    </w:p>
    <w:p w:rsidR="00CF1C1B" w:rsidRPr="00CE001B" w:rsidRDefault="00CF1C1B" w:rsidP="00CF1C1B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sz w:val="24"/>
          <w:szCs w:val="24"/>
          <w:rtl/>
        </w:rPr>
      </w:pPr>
    </w:p>
    <w:p w:rsidR="00CF1C1B" w:rsidRPr="008A655A" w:rsidRDefault="00CF1C1B" w:rsidP="008A655A">
      <w:pPr>
        <w:spacing w:line="360" w:lineRule="auto"/>
        <w:jc w:val="both"/>
        <w:rPr>
          <w:b/>
          <w:bCs/>
          <w:sz w:val="24"/>
          <w:szCs w:val="24"/>
          <w:rtl/>
        </w:rPr>
      </w:pPr>
      <w:r w:rsidRPr="008A655A">
        <w:rPr>
          <w:rFonts w:hint="cs"/>
          <w:b/>
          <w:bCs/>
          <w:sz w:val="24"/>
          <w:szCs w:val="24"/>
          <w:rtl/>
        </w:rPr>
        <w:t xml:space="preserve">משרד העבודה, הרווחה והשירותים החברתיים, פונה לקבלת </w:t>
      </w:r>
      <w:r w:rsidR="008A655A" w:rsidRPr="008A655A">
        <w:rPr>
          <w:rFonts w:hint="cs"/>
          <w:b/>
          <w:bCs/>
          <w:sz w:val="24"/>
          <w:szCs w:val="24"/>
          <w:rtl/>
        </w:rPr>
        <w:t xml:space="preserve">מזמין בזה הצעות למתן שירותי הנפקת אגרות רישוי וכרטיסי רישוי קשיחים והמצאתם לבעלי המקצוע אשר הוסמכו לכך עפ"י החוק והתקנות, לאגף לרישום ורישוי עיסוקים </w:t>
      </w:r>
      <w:proofErr w:type="spellStart"/>
      <w:r w:rsidR="008A655A" w:rsidRPr="008A655A">
        <w:rPr>
          <w:rFonts w:hint="cs"/>
          <w:b/>
          <w:bCs/>
          <w:sz w:val="24"/>
          <w:szCs w:val="24"/>
          <w:rtl/>
        </w:rPr>
        <w:t>ולמינהל</w:t>
      </w:r>
      <w:proofErr w:type="spellEnd"/>
      <w:r w:rsidR="008A655A" w:rsidRPr="008A655A">
        <w:rPr>
          <w:rFonts w:hint="cs"/>
          <w:b/>
          <w:bCs/>
          <w:sz w:val="24"/>
          <w:szCs w:val="24"/>
          <w:rtl/>
        </w:rPr>
        <w:t xml:space="preserve"> הבטיחות והבריאות התעסוקתית </w:t>
      </w:r>
      <w:r w:rsidRPr="008A655A">
        <w:rPr>
          <w:rFonts w:hint="cs"/>
          <w:b/>
          <w:bCs/>
          <w:sz w:val="24"/>
          <w:szCs w:val="24"/>
          <w:rtl/>
        </w:rPr>
        <w:t>וליחידות</w:t>
      </w:r>
      <w:r w:rsidR="008A655A" w:rsidRPr="008A655A">
        <w:rPr>
          <w:rFonts w:hint="cs"/>
          <w:b/>
          <w:bCs/>
          <w:sz w:val="24"/>
          <w:szCs w:val="24"/>
          <w:rtl/>
        </w:rPr>
        <w:t xml:space="preserve"> נוספות של </w:t>
      </w:r>
      <w:r w:rsidRPr="008A655A">
        <w:rPr>
          <w:rFonts w:hint="cs"/>
          <w:b/>
          <w:bCs/>
          <w:sz w:val="24"/>
          <w:szCs w:val="24"/>
          <w:rtl/>
        </w:rPr>
        <w:t>זרוע ה</w:t>
      </w:r>
      <w:r w:rsidR="008A655A" w:rsidRPr="008A655A">
        <w:rPr>
          <w:rFonts w:hint="cs"/>
          <w:b/>
          <w:bCs/>
          <w:sz w:val="24"/>
          <w:szCs w:val="24"/>
          <w:rtl/>
        </w:rPr>
        <w:t xml:space="preserve">עבודה </w:t>
      </w:r>
      <w:r w:rsidRPr="008A655A">
        <w:rPr>
          <w:rFonts w:hint="cs"/>
          <w:b/>
          <w:bCs/>
          <w:sz w:val="24"/>
          <w:szCs w:val="24"/>
          <w:rtl/>
        </w:rPr>
        <w:t>במשרד, כמפורט במסמכי המכרז.</w:t>
      </w:r>
    </w:p>
    <w:p w:rsidR="00BA36BD" w:rsidRPr="00CE001B" w:rsidRDefault="00BA36BD" w:rsidP="00BA36BD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b/>
          <w:bCs/>
          <w:sz w:val="24"/>
          <w:szCs w:val="24"/>
          <w:rtl/>
        </w:rPr>
      </w:pPr>
    </w:p>
    <w:p w:rsidR="0068531C" w:rsidRPr="0068531C" w:rsidRDefault="0068531C" w:rsidP="008A655A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u w:val="single"/>
          <w:rtl/>
        </w:rPr>
        <w:t>מהות ההתקשרות-</w:t>
      </w:r>
      <w:r>
        <w:rPr>
          <w:rFonts w:hint="cs"/>
          <w:sz w:val="24"/>
          <w:szCs w:val="24"/>
          <w:rtl/>
        </w:rPr>
        <w:t xml:space="preserve"> מתן </w:t>
      </w:r>
      <w:r w:rsidR="008A655A">
        <w:rPr>
          <w:rFonts w:hint="cs"/>
          <w:sz w:val="24"/>
          <w:szCs w:val="24"/>
          <w:rtl/>
        </w:rPr>
        <w:t>שירותי הנפקת אגרות רישוי וכרטיסי רישוי קשיחים והמצאתם לבעלי המקצוע אשר הוסמכו לכך עפ"י החוק והתקנות</w:t>
      </w:r>
      <w:r w:rsidR="007229C4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לרבות </w:t>
      </w:r>
      <w:r w:rsidR="008A655A">
        <w:rPr>
          <w:rFonts w:hint="cs"/>
          <w:sz w:val="24"/>
          <w:szCs w:val="24"/>
          <w:rtl/>
        </w:rPr>
        <w:t xml:space="preserve">הנפקת רישיונות הכוללת </w:t>
      </w:r>
      <w:r w:rsidR="008A655A" w:rsidRPr="00FD4B75">
        <w:rPr>
          <w:rFonts w:hint="cs"/>
          <w:sz w:val="24"/>
          <w:szCs w:val="24"/>
          <w:rtl/>
        </w:rPr>
        <w:t>עיצוב גרפי, הדפסה</w:t>
      </w:r>
      <w:r w:rsidR="008A655A">
        <w:rPr>
          <w:rFonts w:hint="cs"/>
          <w:sz w:val="24"/>
          <w:szCs w:val="24"/>
          <w:rtl/>
        </w:rPr>
        <w:t xml:space="preserve"> </w:t>
      </w:r>
      <w:r w:rsidR="008A655A" w:rsidRPr="00FD4B75">
        <w:rPr>
          <w:rFonts w:hint="cs"/>
          <w:sz w:val="24"/>
          <w:szCs w:val="24"/>
          <w:rtl/>
        </w:rPr>
        <w:t>ע"ג טפסים וכרטיסים קשיחים</w:t>
      </w:r>
      <w:r w:rsidR="008A655A">
        <w:rPr>
          <w:rFonts w:hint="cs"/>
          <w:sz w:val="24"/>
          <w:szCs w:val="24"/>
          <w:rtl/>
        </w:rPr>
        <w:t xml:space="preserve"> תוך הוספת נתונים, בחלקם </w:t>
      </w:r>
      <w:r w:rsidR="008A655A" w:rsidRPr="00FD4B75">
        <w:rPr>
          <w:rFonts w:hint="cs"/>
          <w:sz w:val="24"/>
          <w:szCs w:val="24"/>
          <w:rtl/>
        </w:rPr>
        <w:t xml:space="preserve">באמצעות </w:t>
      </w:r>
      <w:proofErr w:type="spellStart"/>
      <w:r w:rsidR="008A655A" w:rsidRPr="00FD4B75">
        <w:rPr>
          <w:rFonts w:hint="cs"/>
          <w:sz w:val="24"/>
          <w:szCs w:val="24"/>
          <w:rtl/>
        </w:rPr>
        <w:t>מעטפית</w:t>
      </w:r>
      <w:proofErr w:type="spellEnd"/>
      <w:r w:rsidR="008A655A">
        <w:rPr>
          <w:rFonts w:hint="cs"/>
          <w:sz w:val="24"/>
          <w:szCs w:val="24"/>
          <w:rtl/>
        </w:rPr>
        <w:t xml:space="preserve">, </w:t>
      </w:r>
      <w:r w:rsidR="008A655A" w:rsidRPr="004071FA">
        <w:rPr>
          <w:rFonts w:hint="eastAsia"/>
          <w:sz w:val="24"/>
          <w:szCs w:val="24"/>
          <w:rtl/>
        </w:rPr>
        <w:t>ושירותי</w:t>
      </w:r>
      <w:r w:rsidR="008A655A" w:rsidRPr="004071FA">
        <w:rPr>
          <w:sz w:val="24"/>
          <w:szCs w:val="24"/>
          <w:rtl/>
        </w:rPr>
        <w:t xml:space="preserve"> דיוור - דואר כמותי</w:t>
      </w:r>
      <w:r w:rsidR="008A655A">
        <w:rPr>
          <w:rFonts w:hint="cs"/>
          <w:sz w:val="24"/>
          <w:szCs w:val="24"/>
          <w:rtl/>
        </w:rPr>
        <w:t>, בכל רחבי הארץ,</w:t>
      </w:r>
      <w:r w:rsidR="008A655A" w:rsidRPr="00FD4B75">
        <w:rPr>
          <w:rFonts w:hint="cs"/>
          <w:sz w:val="24"/>
          <w:szCs w:val="24"/>
          <w:rtl/>
        </w:rPr>
        <w:t xml:space="preserve"> </w:t>
      </w:r>
      <w:r w:rsidR="008A655A">
        <w:rPr>
          <w:rFonts w:hint="cs"/>
          <w:sz w:val="24"/>
          <w:szCs w:val="24"/>
          <w:rtl/>
        </w:rPr>
        <w:t xml:space="preserve">בהתאם </w:t>
      </w:r>
      <w:proofErr w:type="spellStart"/>
      <w:r w:rsidR="008A655A" w:rsidRPr="00FD4B75">
        <w:rPr>
          <w:rFonts w:hint="cs"/>
          <w:sz w:val="24"/>
          <w:szCs w:val="24"/>
          <w:rtl/>
        </w:rPr>
        <w:t>ללו"ז</w:t>
      </w:r>
      <w:proofErr w:type="spellEnd"/>
      <w:r w:rsidR="008A655A" w:rsidRPr="00FD4B75">
        <w:rPr>
          <w:rFonts w:hint="cs"/>
          <w:sz w:val="24"/>
          <w:szCs w:val="24"/>
          <w:rtl/>
        </w:rPr>
        <w:t xml:space="preserve"> ש</w:t>
      </w:r>
      <w:r w:rsidR="008A655A">
        <w:rPr>
          <w:rFonts w:hint="cs"/>
          <w:sz w:val="24"/>
          <w:szCs w:val="24"/>
          <w:rtl/>
        </w:rPr>
        <w:t>י</w:t>
      </w:r>
      <w:r w:rsidR="008A655A" w:rsidRPr="00FD4B75">
        <w:rPr>
          <w:rFonts w:hint="cs"/>
          <w:sz w:val="24"/>
          <w:szCs w:val="24"/>
          <w:rtl/>
        </w:rPr>
        <w:t>יקבע ע"י המשרד.</w:t>
      </w:r>
    </w:p>
    <w:p w:rsidR="00CF1C1B" w:rsidRPr="00CE001B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CE001B">
        <w:rPr>
          <w:rFonts w:hint="cs"/>
          <w:b/>
          <w:bCs/>
          <w:sz w:val="24"/>
          <w:szCs w:val="24"/>
          <w:u w:val="single"/>
          <w:rtl/>
        </w:rPr>
        <w:t>תקופת ההתקשרות</w:t>
      </w:r>
      <w:r w:rsidRPr="00CE001B">
        <w:rPr>
          <w:rFonts w:hint="cs"/>
          <w:sz w:val="24"/>
          <w:szCs w:val="24"/>
          <w:rtl/>
        </w:rPr>
        <w:t xml:space="preserve"> - משך ההתקשרות הינה לשנה עם זכות למשרד בלבד להארכה, בארבע שנים נוספות, עד שנה בכל פעם.</w:t>
      </w:r>
    </w:p>
    <w:p w:rsidR="00CF1C1B" w:rsidRPr="00CE001B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CE001B">
        <w:rPr>
          <w:rFonts w:hint="cs"/>
          <w:b/>
          <w:bCs/>
          <w:sz w:val="24"/>
          <w:szCs w:val="24"/>
          <w:u w:val="single"/>
          <w:rtl/>
        </w:rPr>
        <w:t>עיקרי התנאים המוקדמים להשתתפות במכרז (הנוסח המלא מופיע במסמכי המכרז):</w:t>
      </w:r>
    </w:p>
    <w:p w:rsidR="00CF1C1B" w:rsidRPr="00CE001B" w:rsidRDefault="00CF1C1B" w:rsidP="00BA36BD">
      <w:pPr>
        <w:numPr>
          <w:ilvl w:val="1"/>
          <w:numId w:val="8"/>
        </w:numPr>
        <w:spacing w:line="312" w:lineRule="auto"/>
        <w:ind w:left="1080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>המציע הינו תאגיד רשום בכל מרשם לפי דין או עוסק מורשה או שותפות רשומה.</w:t>
      </w:r>
    </w:p>
    <w:p w:rsidR="00CF1C1B" w:rsidRPr="00CE001B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>מציע שהוא חברה או שותפות רשומה- אינו חייב בחוב אגרה שנתית.</w:t>
      </w:r>
    </w:p>
    <w:p w:rsidR="00CF1C1B" w:rsidRPr="00CE001B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 xml:space="preserve">מציע שהוא חברה- אינו מוגדר "חברה מפרה" ואינו בהתראה לכך. </w:t>
      </w:r>
    </w:p>
    <w:p w:rsidR="00CF1C1B" w:rsidRPr="00CE001B" w:rsidRDefault="00CF1C1B" w:rsidP="00BA36BD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>המציע עומד בדרישות חוק עסקאות גופים ציבוריים, תשל"ו-1976 לפיהן לא הפר זכויות עובדים וכן הוא מנהל ספרי חשבונות ורשומות ומדווח לרשויות המס כחוק.</w:t>
      </w:r>
    </w:p>
    <w:p w:rsidR="00CF1C1B" w:rsidRPr="00CE001B" w:rsidRDefault="00CF1C1B" w:rsidP="00BA36BD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  <w:rtl/>
        </w:rPr>
      </w:pPr>
      <w:r w:rsidRPr="00CE001B">
        <w:rPr>
          <w:rFonts w:hint="cs"/>
          <w:b/>
          <w:bCs/>
          <w:sz w:val="24"/>
          <w:szCs w:val="24"/>
          <w:rtl/>
        </w:rPr>
        <w:t xml:space="preserve">תנאי סף ענייניים נוספים מפורטים במסמכי המכרז. </w:t>
      </w:r>
    </w:p>
    <w:p w:rsidR="00CF1C1B" w:rsidRPr="00CE001B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  <w:rtl/>
        </w:rPr>
      </w:pPr>
      <w:r w:rsidRPr="00CE001B">
        <w:rPr>
          <w:rFonts w:hint="cs"/>
          <w:b/>
          <w:bCs/>
          <w:sz w:val="24"/>
          <w:szCs w:val="24"/>
          <w:rtl/>
        </w:rPr>
        <w:t>תוקף ההצעה:</w:t>
      </w:r>
      <w:r w:rsidRPr="00CE001B">
        <w:rPr>
          <w:rFonts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CF1C1B" w:rsidRPr="00CE001B" w:rsidRDefault="00CF1C1B" w:rsidP="008A655A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CE001B">
        <w:rPr>
          <w:rFonts w:hint="cs"/>
          <w:b/>
          <w:bCs/>
          <w:sz w:val="24"/>
          <w:szCs w:val="24"/>
          <w:rtl/>
        </w:rPr>
        <w:t xml:space="preserve">המציע נדרש לצרף ערבות הצעה </w:t>
      </w:r>
      <w:r w:rsidRPr="00CE001B">
        <w:rPr>
          <w:rFonts w:hint="cs"/>
          <w:sz w:val="24"/>
          <w:szCs w:val="24"/>
          <w:rtl/>
        </w:rPr>
        <w:t xml:space="preserve">על סך </w:t>
      </w:r>
      <w:r w:rsidR="008A655A">
        <w:rPr>
          <w:rFonts w:hint="cs"/>
          <w:sz w:val="24"/>
          <w:szCs w:val="24"/>
          <w:rtl/>
        </w:rPr>
        <w:t>20,000</w:t>
      </w:r>
      <w:r w:rsidRPr="00CE001B">
        <w:rPr>
          <w:rFonts w:hint="cs"/>
          <w:sz w:val="24"/>
          <w:szCs w:val="24"/>
          <w:rtl/>
        </w:rPr>
        <w:t xml:space="preserve"> ש"ח </w:t>
      </w:r>
      <w:r w:rsidRPr="00CE001B">
        <w:rPr>
          <w:rFonts w:hint="cs"/>
          <w:sz w:val="24"/>
          <w:szCs w:val="24"/>
          <w:u w:val="single"/>
          <w:rtl/>
        </w:rPr>
        <w:t xml:space="preserve">בתוקף עד ליום </w:t>
      </w:r>
      <w:r w:rsidR="008A655A">
        <w:rPr>
          <w:rFonts w:hint="cs"/>
          <w:b/>
          <w:bCs/>
          <w:sz w:val="24"/>
          <w:szCs w:val="24"/>
          <w:u w:val="single"/>
          <w:rtl/>
        </w:rPr>
        <w:t>30</w:t>
      </w:r>
      <w:r w:rsidR="00D659D5" w:rsidRPr="00CE001B">
        <w:rPr>
          <w:rFonts w:hint="cs"/>
          <w:b/>
          <w:bCs/>
          <w:sz w:val="24"/>
          <w:szCs w:val="24"/>
          <w:u w:val="single"/>
          <w:rtl/>
        </w:rPr>
        <w:t>.</w:t>
      </w:r>
      <w:r w:rsidR="008A655A">
        <w:rPr>
          <w:rFonts w:hint="cs"/>
          <w:b/>
          <w:bCs/>
          <w:sz w:val="24"/>
          <w:szCs w:val="24"/>
          <w:u w:val="single"/>
          <w:rtl/>
        </w:rPr>
        <w:t>3</w:t>
      </w:r>
      <w:r w:rsidR="00D659D5" w:rsidRPr="00CE001B">
        <w:rPr>
          <w:rFonts w:hint="cs"/>
          <w:b/>
          <w:bCs/>
          <w:sz w:val="24"/>
          <w:szCs w:val="24"/>
          <w:u w:val="single"/>
          <w:rtl/>
        </w:rPr>
        <w:t>.2018</w:t>
      </w:r>
      <w:r w:rsidRPr="00CE001B">
        <w:rPr>
          <w:rFonts w:hint="cs"/>
          <w:sz w:val="24"/>
          <w:szCs w:val="24"/>
          <w:rtl/>
        </w:rPr>
        <w:t xml:space="preserve"> כאמור במסמכי המכרז.</w:t>
      </w:r>
      <w:bookmarkStart w:id="0" w:name="_GoBack"/>
      <w:bookmarkEnd w:id="0"/>
    </w:p>
    <w:p w:rsidR="0068531C" w:rsidRDefault="0068531C" w:rsidP="008A655A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סוג מכרז- </w:t>
      </w:r>
      <w:r>
        <w:rPr>
          <w:rFonts w:hint="cs"/>
          <w:sz w:val="24"/>
          <w:szCs w:val="24"/>
          <w:rtl/>
        </w:rPr>
        <w:t xml:space="preserve">מכרז </w:t>
      </w:r>
      <w:r w:rsidR="008A655A">
        <w:rPr>
          <w:rFonts w:hint="cs"/>
          <w:sz w:val="24"/>
          <w:szCs w:val="24"/>
          <w:rtl/>
        </w:rPr>
        <w:t xml:space="preserve">פומבי </w:t>
      </w:r>
      <w:r>
        <w:rPr>
          <w:rFonts w:hint="cs"/>
          <w:sz w:val="24"/>
          <w:szCs w:val="24"/>
          <w:rtl/>
        </w:rPr>
        <w:t xml:space="preserve">עם בחינה </w:t>
      </w:r>
      <w:r w:rsidR="008A655A">
        <w:rPr>
          <w:rFonts w:hint="cs"/>
          <w:sz w:val="24"/>
          <w:szCs w:val="24"/>
          <w:rtl/>
        </w:rPr>
        <w:t xml:space="preserve">דו </w:t>
      </w:r>
      <w:r>
        <w:rPr>
          <w:rFonts w:hint="cs"/>
          <w:sz w:val="24"/>
          <w:szCs w:val="24"/>
          <w:rtl/>
        </w:rPr>
        <w:t>שלבית</w:t>
      </w:r>
      <w:r w:rsidR="008A655A">
        <w:rPr>
          <w:rFonts w:hint="cs"/>
          <w:sz w:val="24"/>
          <w:szCs w:val="24"/>
          <w:rtl/>
        </w:rPr>
        <w:t xml:space="preserve"> </w:t>
      </w:r>
      <w:r w:rsidR="008A655A">
        <w:rPr>
          <w:sz w:val="24"/>
          <w:szCs w:val="24"/>
          <w:rtl/>
        </w:rPr>
        <w:t>–</w:t>
      </w:r>
      <w:r w:rsidR="008A655A">
        <w:rPr>
          <w:rFonts w:hint="cs"/>
          <w:sz w:val="24"/>
          <w:szCs w:val="24"/>
          <w:rtl/>
        </w:rPr>
        <w:t xml:space="preserve"> תנאי סף והצעת מחיר.</w:t>
      </w:r>
    </w:p>
    <w:p w:rsidR="00CF1C1B" w:rsidRPr="00CE001B" w:rsidRDefault="00CF1C1B" w:rsidP="0068531C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 xml:space="preserve">ניתן לעיין במסמכי המכרז במשרדנו, בתאום מראש, בכתובת </w:t>
      </w:r>
      <w:r w:rsidR="00D659D5" w:rsidRPr="00CE001B">
        <w:rPr>
          <w:rFonts w:hint="cs"/>
          <w:sz w:val="24"/>
          <w:szCs w:val="24"/>
          <w:rtl/>
        </w:rPr>
        <w:t>המצוינת</w:t>
      </w:r>
      <w:r w:rsidR="00CB1E39" w:rsidRPr="00CE001B">
        <w:rPr>
          <w:rFonts w:hint="cs"/>
          <w:sz w:val="24"/>
          <w:szCs w:val="24"/>
          <w:rtl/>
        </w:rPr>
        <w:t xml:space="preserve"> בסעיף </w:t>
      </w:r>
      <w:r w:rsidR="0068531C">
        <w:rPr>
          <w:rFonts w:hint="cs"/>
          <w:sz w:val="24"/>
          <w:szCs w:val="24"/>
          <w:rtl/>
        </w:rPr>
        <w:t>8</w:t>
      </w:r>
      <w:r w:rsidR="00CB1E39" w:rsidRPr="00CE001B">
        <w:rPr>
          <w:rFonts w:hint="cs"/>
          <w:sz w:val="24"/>
          <w:szCs w:val="24"/>
          <w:rtl/>
        </w:rPr>
        <w:t xml:space="preserve">, </w:t>
      </w:r>
      <w:r w:rsidR="00461914" w:rsidRPr="00CE001B">
        <w:rPr>
          <w:rFonts w:hint="cs"/>
          <w:sz w:val="24"/>
          <w:szCs w:val="24"/>
          <w:rtl/>
        </w:rPr>
        <w:t xml:space="preserve"> </w:t>
      </w:r>
      <w:r w:rsidR="00CB1E39" w:rsidRPr="00CE001B">
        <w:rPr>
          <w:rFonts w:hint="cs"/>
          <w:sz w:val="24"/>
          <w:szCs w:val="24"/>
          <w:rtl/>
        </w:rPr>
        <w:t xml:space="preserve">או </w:t>
      </w:r>
      <w:r w:rsidRPr="00CE001B">
        <w:rPr>
          <w:rFonts w:hint="cs"/>
          <w:sz w:val="24"/>
          <w:szCs w:val="24"/>
          <w:rtl/>
        </w:rPr>
        <w:t xml:space="preserve">באתר </w:t>
      </w:r>
      <w:proofErr w:type="spellStart"/>
      <w:r w:rsidRPr="00CE001B">
        <w:rPr>
          <w:rFonts w:hint="cs"/>
          <w:sz w:val="24"/>
          <w:szCs w:val="24"/>
          <w:rtl/>
        </w:rPr>
        <w:t>מינהל</w:t>
      </w:r>
      <w:proofErr w:type="spellEnd"/>
      <w:r w:rsidRPr="00CE001B">
        <w:rPr>
          <w:rFonts w:hint="cs"/>
          <w:sz w:val="24"/>
          <w:szCs w:val="24"/>
          <w:rtl/>
        </w:rPr>
        <w:t xml:space="preserve"> הרכש הממשלתי</w:t>
      </w:r>
      <w:r w:rsidR="00CB1E39" w:rsidRPr="00CE001B">
        <w:rPr>
          <w:rFonts w:hint="cs"/>
          <w:sz w:val="24"/>
          <w:szCs w:val="24"/>
          <w:rtl/>
        </w:rPr>
        <w:t xml:space="preserve"> בכתובת:</w:t>
      </w:r>
      <w:r w:rsidRPr="00CE001B">
        <w:rPr>
          <w:rFonts w:hint="cs"/>
          <w:sz w:val="24"/>
          <w:szCs w:val="24"/>
          <w:rtl/>
        </w:rPr>
        <w:t xml:space="preserve"> </w:t>
      </w:r>
      <w:r w:rsidR="00CB1E39" w:rsidRPr="00CE001B">
        <w:rPr>
          <w:rFonts w:hint="cs"/>
          <w:sz w:val="24"/>
          <w:szCs w:val="24"/>
          <w:rtl/>
        </w:rPr>
        <w:t xml:space="preserve"> </w:t>
      </w:r>
      <w:hyperlink r:id="rId8" w:history="1">
        <w:r w:rsidR="00CB1E39" w:rsidRPr="00CE001B">
          <w:rPr>
            <w:rStyle w:val="Hyperlink"/>
            <w:sz w:val="24"/>
            <w:szCs w:val="24"/>
          </w:rPr>
          <w:t>www.mr.gov.il</w:t>
        </w:r>
      </w:hyperlink>
      <w:r w:rsidR="00CB1E39" w:rsidRPr="00CE001B">
        <w:rPr>
          <w:rFonts w:hint="cs"/>
          <w:sz w:val="24"/>
          <w:szCs w:val="24"/>
          <w:rtl/>
        </w:rPr>
        <w:t xml:space="preserve"> </w:t>
      </w:r>
      <w:r w:rsidR="00461914" w:rsidRPr="00CE001B">
        <w:rPr>
          <w:rFonts w:hint="cs"/>
          <w:sz w:val="24"/>
          <w:szCs w:val="24"/>
          <w:rtl/>
        </w:rPr>
        <w:t xml:space="preserve">או באתר האינטרנט של המשרד בכתובת:                                          </w:t>
      </w:r>
      <w:r w:rsidR="00461914" w:rsidRPr="00CE001B">
        <w:rPr>
          <w:sz w:val="24"/>
          <w:szCs w:val="24"/>
        </w:rPr>
        <w:t xml:space="preserve"> </w:t>
      </w:r>
      <w:hyperlink r:id="rId9" w:history="1">
        <w:r w:rsidR="00461914" w:rsidRPr="00CE001B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CF1C1B" w:rsidRPr="00CE001B" w:rsidRDefault="00CF1C1B" w:rsidP="00CB2C22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 xml:space="preserve">את מסמכי המכרז ניתן לקבל גם במשרדי יחידת המכרזים, משרד העבודה הרווחה והשירותים החברתיים, </w:t>
      </w:r>
      <w:r w:rsidR="00CB1E39" w:rsidRPr="00CE001B">
        <w:rPr>
          <w:rFonts w:hint="cs"/>
          <w:sz w:val="24"/>
          <w:szCs w:val="24"/>
          <w:rtl/>
        </w:rPr>
        <w:t>רח' בנק ישראל 5</w:t>
      </w:r>
      <w:r w:rsidRPr="00CE001B">
        <w:rPr>
          <w:rFonts w:hint="cs"/>
          <w:sz w:val="24"/>
          <w:szCs w:val="24"/>
          <w:rtl/>
        </w:rPr>
        <w:t xml:space="preserve">, </w:t>
      </w:r>
      <w:r w:rsidR="00461914" w:rsidRPr="00CE001B">
        <w:rPr>
          <w:rFonts w:hint="cs"/>
          <w:sz w:val="24"/>
          <w:szCs w:val="24"/>
          <w:rtl/>
        </w:rPr>
        <w:t xml:space="preserve">בניין </w:t>
      </w:r>
      <w:proofErr w:type="spellStart"/>
      <w:r w:rsidR="00461914" w:rsidRPr="00CE001B">
        <w:rPr>
          <w:rFonts w:hint="cs"/>
          <w:sz w:val="24"/>
          <w:szCs w:val="24"/>
          <w:rtl/>
        </w:rPr>
        <w:t>ג'נרי</w:t>
      </w:r>
      <w:proofErr w:type="spellEnd"/>
      <w:r w:rsidR="00461914" w:rsidRPr="00CE001B">
        <w:rPr>
          <w:rFonts w:hint="cs"/>
          <w:sz w:val="24"/>
          <w:szCs w:val="24"/>
          <w:rtl/>
        </w:rPr>
        <w:t xml:space="preserve">, </w:t>
      </w:r>
      <w:r w:rsidRPr="00CE001B">
        <w:rPr>
          <w:rFonts w:hint="cs"/>
          <w:sz w:val="24"/>
          <w:szCs w:val="24"/>
          <w:rtl/>
        </w:rPr>
        <w:t>קריית הממשלה</w:t>
      </w:r>
      <w:r w:rsidR="00461914" w:rsidRPr="00CE001B">
        <w:rPr>
          <w:rFonts w:hint="cs"/>
          <w:sz w:val="24"/>
          <w:szCs w:val="24"/>
          <w:rtl/>
        </w:rPr>
        <w:t xml:space="preserve"> ירושלים</w:t>
      </w:r>
      <w:r w:rsidRPr="00CE001B">
        <w:rPr>
          <w:rFonts w:hint="cs"/>
          <w:sz w:val="24"/>
          <w:szCs w:val="24"/>
          <w:rtl/>
        </w:rPr>
        <w:t xml:space="preserve">, קומה </w:t>
      </w:r>
      <w:r w:rsidR="00461914" w:rsidRPr="00CE001B">
        <w:rPr>
          <w:rFonts w:hint="cs"/>
          <w:sz w:val="24"/>
          <w:szCs w:val="24"/>
          <w:rtl/>
        </w:rPr>
        <w:t xml:space="preserve">1, </w:t>
      </w:r>
      <w:r w:rsidRPr="00CE001B">
        <w:rPr>
          <w:rFonts w:hint="cs"/>
          <w:sz w:val="24"/>
          <w:szCs w:val="24"/>
          <w:rtl/>
        </w:rPr>
        <w:t xml:space="preserve"> טלפון </w:t>
      </w:r>
      <w:r w:rsidR="00461914" w:rsidRPr="00CE001B">
        <w:rPr>
          <w:rFonts w:hint="cs"/>
          <w:sz w:val="24"/>
          <w:szCs w:val="24"/>
          <w:rtl/>
        </w:rPr>
        <w:t>02-6662748</w:t>
      </w:r>
      <w:r w:rsidRPr="00CE001B">
        <w:rPr>
          <w:rFonts w:hint="cs"/>
          <w:sz w:val="24"/>
          <w:szCs w:val="24"/>
          <w:rtl/>
        </w:rPr>
        <w:t xml:space="preserve"> בין השעות 9:00 – 15:00</w:t>
      </w:r>
      <w:r w:rsidR="00461914" w:rsidRPr="00CE001B">
        <w:rPr>
          <w:rFonts w:hint="cs"/>
          <w:sz w:val="24"/>
          <w:szCs w:val="24"/>
          <w:rtl/>
        </w:rPr>
        <w:t>.</w:t>
      </w:r>
    </w:p>
    <w:p w:rsidR="00CF1C1B" w:rsidRPr="00610204" w:rsidRDefault="00CB2C22" w:rsidP="00610204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CE001B">
        <w:rPr>
          <w:sz w:val="24"/>
          <w:szCs w:val="24"/>
          <w:rtl/>
        </w:rPr>
        <w:lastRenderedPageBreak/>
        <w:t xml:space="preserve">שאלות והבהרות יש להפנות </w:t>
      </w:r>
      <w:r w:rsidRPr="00CE001B">
        <w:rPr>
          <w:b/>
          <w:bCs/>
          <w:sz w:val="24"/>
          <w:szCs w:val="24"/>
          <w:u w:val="single"/>
          <w:rtl/>
        </w:rPr>
        <w:t>בכתב בלבד</w:t>
      </w:r>
      <w:r w:rsidRPr="00CE001B">
        <w:rPr>
          <w:sz w:val="24"/>
          <w:szCs w:val="24"/>
          <w:rtl/>
        </w:rPr>
        <w:t xml:space="preserve"> </w:t>
      </w:r>
      <w:r w:rsidRPr="00CE001B">
        <w:rPr>
          <w:rFonts w:hint="cs"/>
          <w:sz w:val="24"/>
          <w:szCs w:val="24"/>
          <w:rtl/>
        </w:rPr>
        <w:t>בקובץ</w:t>
      </w:r>
      <w:r w:rsidRPr="00CE001B">
        <w:rPr>
          <w:sz w:val="24"/>
          <w:szCs w:val="24"/>
        </w:rPr>
        <w:t xml:space="preserve">word </w:t>
      </w:r>
      <w:r w:rsidRPr="00CE001B">
        <w:rPr>
          <w:rFonts w:hint="cs"/>
          <w:sz w:val="24"/>
          <w:szCs w:val="24"/>
          <w:rtl/>
        </w:rPr>
        <w:t xml:space="preserve"> </w:t>
      </w:r>
      <w:r w:rsidRPr="00CE001B">
        <w:rPr>
          <w:sz w:val="24"/>
          <w:szCs w:val="24"/>
          <w:rtl/>
        </w:rPr>
        <w:t>ב</w:t>
      </w:r>
      <w:r w:rsidRPr="00CE001B">
        <w:rPr>
          <w:rFonts w:hint="cs"/>
          <w:sz w:val="24"/>
          <w:szCs w:val="24"/>
          <w:rtl/>
        </w:rPr>
        <w:t xml:space="preserve">מייל לכתובת </w:t>
      </w:r>
      <w:r w:rsidRPr="00CE001B">
        <w:rPr>
          <w:sz w:val="24"/>
          <w:szCs w:val="24"/>
          <w:rtl/>
        </w:rPr>
        <w:t xml:space="preserve">דוא"ל </w:t>
      </w:r>
      <w:hyperlink r:id="rId10" w:history="1">
        <w:r w:rsidRPr="00CE001B">
          <w:rPr>
            <w:rStyle w:val="Hyperlink"/>
            <w:sz w:val="24"/>
            <w:szCs w:val="24"/>
          </w:rPr>
          <w:t>Michrazimtasuka@Economy.gov.il</w:t>
        </w:r>
      </w:hyperlink>
      <w:r w:rsidRPr="00CE001B">
        <w:rPr>
          <w:sz w:val="24"/>
          <w:szCs w:val="24"/>
        </w:rPr>
        <w:t xml:space="preserve"> </w:t>
      </w:r>
      <w:r w:rsidR="00CF1C1B" w:rsidRPr="00CE001B">
        <w:rPr>
          <w:rFonts w:hint="cs"/>
          <w:sz w:val="24"/>
          <w:szCs w:val="24"/>
          <w:rtl/>
        </w:rPr>
        <w:t xml:space="preserve">עד לתאריך </w:t>
      </w:r>
      <w:r w:rsidR="00610204">
        <w:rPr>
          <w:rFonts w:hint="cs"/>
          <w:b/>
          <w:bCs/>
          <w:sz w:val="24"/>
          <w:szCs w:val="24"/>
          <w:rtl/>
        </w:rPr>
        <w:t>13.11</w:t>
      </w:r>
      <w:r w:rsidR="00CF1C1B" w:rsidRPr="00CE001B">
        <w:rPr>
          <w:rFonts w:hint="cs"/>
          <w:b/>
          <w:bCs/>
          <w:sz w:val="24"/>
          <w:szCs w:val="24"/>
          <w:rtl/>
        </w:rPr>
        <w:t>.2017  בשעה 1</w:t>
      </w:r>
      <w:r w:rsidR="00610204">
        <w:rPr>
          <w:rFonts w:hint="cs"/>
          <w:b/>
          <w:bCs/>
          <w:sz w:val="24"/>
          <w:szCs w:val="24"/>
          <w:rtl/>
        </w:rPr>
        <w:t>2</w:t>
      </w:r>
      <w:r w:rsidR="00CF1C1B" w:rsidRPr="00CE001B">
        <w:rPr>
          <w:rFonts w:hint="cs"/>
          <w:b/>
          <w:bCs/>
          <w:sz w:val="24"/>
          <w:szCs w:val="24"/>
          <w:rtl/>
        </w:rPr>
        <w:t>:00</w:t>
      </w:r>
      <w:r w:rsidR="00CF1C1B" w:rsidRPr="00CE001B">
        <w:rPr>
          <w:rFonts w:hint="cs"/>
          <w:sz w:val="24"/>
          <w:szCs w:val="24"/>
          <w:rtl/>
        </w:rPr>
        <w:t xml:space="preserve"> לגב' איריס אבינועם ועדת מכרזים. באחריות המציע לוודא כי הדואר האלקטרוני התקבל ביחידה באמצעות דואר האלקטרוני חוזר</w:t>
      </w:r>
      <w:r w:rsidR="00CE001B" w:rsidRPr="00CE001B">
        <w:rPr>
          <w:rFonts w:hint="cs"/>
          <w:sz w:val="24"/>
          <w:szCs w:val="24"/>
          <w:rtl/>
        </w:rPr>
        <w:t xml:space="preserve">. </w:t>
      </w:r>
      <w:r w:rsidR="00CF1C1B" w:rsidRPr="00CE001B">
        <w:rPr>
          <w:rFonts w:hint="cs"/>
          <w:sz w:val="24"/>
          <w:szCs w:val="24"/>
          <w:u w:val="single"/>
          <w:rtl/>
        </w:rPr>
        <w:t>שאלות שיועברו בכל אמצעי אחר לא ייענ</w:t>
      </w:r>
      <w:r w:rsidR="00CF1C1B" w:rsidRPr="00CE001B">
        <w:rPr>
          <w:rFonts w:hint="cs"/>
          <w:sz w:val="24"/>
          <w:szCs w:val="24"/>
          <w:rtl/>
        </w:rPr>
        <w:t>ו.</w:t>
      </w:r>
    </w:p>
    <w:p w:rsidR="00BA36BD" w:rsidRPr="00CE001B" w:rsidRDefault="00CF1C1B" w:rsidP="00CE001B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CE001B">
        <w:rPr>
          <w:rFonts w:hint="cs"/>
          <w:sz w:val="24"/>
          <w:szCs w:val="24"/>
          <w:rtl/>
        </w:rPr>
        <w:t xml:space="preserve">על המציע להגיש הצעתו בשלושה עותקים כנדרש במכרז לתיבת המכרזים </w:t>
      </w:r>
      <w:r w:rsidR="00CE001B" w:rsidRPr="00CE001B">
        <w:rPr>
          <w:rFonts w:hint="cs"/>
          <w:sz w:val="24"/>
          <w:szCs w:val="24"/>
          <w:rtl/>
        </w:rPr>
        <w:t xml:space="preserve">לתחום תעסוקה בבניין </w:t>
      </w:r>
      <w:proofErr w:type="spellStart"/>
      <w:r w:rsidR="00CE001B" w:rsidRPr="00CE001B">
        <w:rPr>
          <w:rFonts w:hint="cs"/>
          <w:sz w:val="24"/>
          <w:szCs w:val="24"/>
          <w:rtl/>
        </w:rPr>
        <w:t>ג'נרי</w:t>
      </w:r>
      <w:proofErr w:type="spellEnd"/>
      <w:r w:rsidRPr="00CE001B">
        <w:rPr>
          <w:rFonts w:hint="cs"/>
          <w:sz w:val="24"/>
          <w:szCs w:val="24"/>
          <w:rtl/>
        </w:rPr>
        <w:t>, רח' בנק ישראל 5, קריית הממשלה, ירושלים, בקומת הכניסה ליד המעליות ע"ג התיבה ר</w:t>
      </w:r>
      <w:r w:rsidR="00BA36BD" w:rsidRPr="00CE001B">
        <w:rPr>
          <w:rFonts w:hint="cs"/>
          <w:sz w:val="24"/>
          <w:szCs w:val="24"/>
          <w:rtl/>
        </w:rPr>
        <w:t xml:space="preserve">שום </w:t>
      </w:r>
      <w:r w:rsidR="00BA36BD" w:rsidRPr="00CE001B">
        <w:rPr>
          <w:rFonts w:hint="cs"/>
          <w:b/>
          <w:bCs/>
          <w:sz w:val="24"/>
          <w:szCs w:val="24"/>
          <w:rtl/>
        </w:rPr>
        <w:t>"תיבת מכרזים – תחום תעסוקה"</w:t>
      </w:r>
      <w:r w:rsidR="00CE001B" w:rsidRPr="00CE001B">
        <w:rPr>
          <w:rFonts w:hint="cs"/>
          <w:b/>
          <w:bCs/>
          <w:sz w:val="24"/>
          <w:szCs w:val="24"/>
          <w:rtl/>
        </w:rPr>
        <w:t>.</w:t>
      </w:r>
    </w:p>
    <w:p w:rsidR="00CE001B" w:rsidRPr="00CE001B" w:rsidRDefault="00CF1C1B" w:rsidP="00610204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CE001B">
        <w:rPr>
          <w:rFonts w:hint="cs"/>
          <w:sz w:val="24"/>
          <w:szCs w:val="24"/>
          <w:rtl/>
        </w:rPr>
        <w:t>המועד האחרון להגשת ההצעות למכרז</w:t>
      </w:r>
      <w:r w:rsidR="0023709F" w:rsidRPr="00CE001B">
        <w:rPr>
          <w:rFonts w:hint="cs"/>
          <w:sz w:val="24"/>
          <w:szCs w:val="24"/>
          <w:rtl/>
        </w:rPr>
        <w:t xml:space="preserve"> זה הינו</w:t>
      </w:r>
      <w:r w:rsidR="00610204">
        <w:rPr>
          <w:rFonts w:hint="cs"/>
          <w:sz w:val="24"/>
          <w:szCs w:val="24"/>
          <w:rtl/>
        </w:rPr>
        <w:t xml:space="preserve"> יום חמישי </w:t>
      </w:r>
      <w:proofErr w:type="spellStart"/>
      <w:r w:rsidR="00610204">
        <w:rPr>
          <w:rFonts w:hint="cs"/>
          <w:sz w:val="24"/>
          <w:szCs w:val="24"/>
          <w:rtl/>
        </w:rPr>
        <w:t>יב</w:t>
      </w:r>
      <w:proofErr w:type="spellEnd"/>
      <w:r w:rsidR="00610204">
        <w:rPr>
          <w:rFonts w:hint="cs"/>
          <w:sz w:val="24"/>
          <w:szCs w:val="24"/>
          <w:rtl/>
        </w:rPr>
        <w:t>' כסלו תשע"ח</w:t>
      </w:r>
      <w:r w:rsidRPr="00CE001B">
        <w:rPr>
          <w:rFonts w:hint="cs"/>
          <w:sz w:val="24"/>
          <w:szCs w:val="24"/>
          <w:rtl/>
        </w:rPr>
        <w:t xml:space="preserve"> </w:t>
      </w:r>
      <w:r w:rsidR="00610204">
        <w:rPr>
          <w:rFonts w:hint="cs"/>
          <w:b/>
          <w:bCs/>
          <w:sz w:val="24"/>
          <w:szCs w:val="24"/>
          <w:rtl/>
        </w:rPr>
        <w:t>30</w:t>
      </w:r>
      <w:r w:rsidR="00BA36BD" w:rsidRPr="00CE001B">
        <w:rPr>
          <w:rFonts w:hint="cs"/>
          <w:b/>
          <w:bCs/>
          <w:sz w:val="24"/>
          <w:szCs w:val="24"/>
          <w:rtl/>
        </w:rPr>
        <w:t>.11.2017 עד השעה 12:00</w:t>
      </w:r>
      <w:r w:rsidR="0023709F" w:rsidRPr="00CE001B">
        <w:rPr>
          <w:rFonts w:hint="cs"/>
          <w:sz w:val="24"/>
          <w:szCs w:val="24"/>
          <w:rtl/>
        </w:rPr>
        <w:t>.</w:t>
      </w:r>
    </w:p>
    <w:p w:rsidR="00CF1C1B" w:rsidRPr="00CE001B" w:rsidRDefault="00CF1C1B" w:rsidP="00CE001B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CE001B">
        <w:rPr>
          <w:rFonts w:hint="cs"/>
          <w:sz w:val="24"/>
          <w:szCs w:val="24"/>
          <w:rtl/>
        </w:rPr>
        <w:t xml:space="preserve">למען הסר ספק, מובהר כי במקרה של סתירה או אי התאמה בין נוסח המודעה לבין מסמכי המכרז </w:t>
      </w:r>
      <w:r w:rsidRPr="00CE001B">
        <w:rPr>
          <w:rFonts w:hint="cs"/>
          <w:sz w:val="24"/>
          <w:szCs w:val="24"/>
          <w:u w:val="single"/>
          <w:rtl/>
        </w:rPr>
        <w:t>האמור במסמכי המכרז גובר.</w:t>
      </w:r>
    </w:p>
    <w:p w:rsidR="00CF1C1B" w:rsidRPr="00CE001B" w:rsidRDefault="00CF1C1B" w:rsidP="00BA36BD">
      <w:pPr>
        <w:ind w:left="686"/>
        <w:jc w:val="both"/>
        <w:rPr>
          <w:sz w:val="24"/>
          <w:szCs w:val="24"/>
          <w:u w:val="single"/>
        </w:rPr>
      </w:pPr>
    </w:p>
    <w:sectPr w:rsidR="00CF1C1B" w:rsidRPr="00CE001B" w:rsidSect="00E35081">
      <w:headerReference w:type="default" r:id="rId11"/>
      <w:footerReference w:type="default" r:id="rId12"/>
      <w:endnotePr>
        <w:numFmt w:val="lowerLetter"/>
      </w:endnotePr>
      <w:pgSz w:w="11906" w:h="16838"/>
      <w:pgMar w:top="1440" w:right="1416" w:bottom="1702" w:left="141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E51" w:rsidRDefault="00883E51">
      <w:r>
        <w:separator/>
      </w:r>
    </w:p>
  </w:endnote>
  <w:endnote w:type="continuationSeparator" w:id="0">
    <w:p w:rsidR="00883E51" w:rsidRDefault="0088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 w:rsidP="00600978">
    <w:pPr>
      <w:pStyle w:val="a4"/>
      <w:tabs>
        <w:tab w:val="clear" w:pos="8306"/>
        <w:tab w:val="right" w:pos="8732"/>
      </w:tabs>
      <w:ind w:left="-341" w:right="-426"/>
      <w:jc w:val="both"/>
      <w:rPr>
        <w:color w:val="000080"/>
        <w:sz w:val="24"/>
        <w:szCs w:val="24"/>
        <w:rtl/>
      </w:rPr>
    </w:pPr>
    <w:r>
      <w:rPr>
        <w:noProof/>
        <w:color w:val="00008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54C7B56" wp14:editId="42247F57">
              <wp:simplePos x="0" y="0"/>
              <wp:positionH relativeFrom="page">
                <wp:posOffset>-177165</wp:posOffset>
              </wp:positionH>
              <wp:positionV relativeFrom="paragraph">
                <wp:posOffset>-54610</wp:posOffset>
              </wp:positionV>
              <wp:extent cx="758952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3.95pt,-4.3pt" to="583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LqGgIAADQEAAAOAAAAZHJzL2Uyb0RvYy54bWysU02P2yAQvVfqf0DcE9tZJ+tYcVaVnfSy&#10;7Uba7Q8ggGNUDAhInKjqf+9APrRp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" strokecolor="navy" strokeweight="3pt">
              <v:stroke linestyle="thinThin"/>
              <w10:wrap anchorx="page"/>
            </v:line>
          </w:pict>
        </mc:Fallback>
      </mc:AlternateContent>
    </w:r>
  </w:p>
  <w:p w:rsidR="00306406" w:rsidRPr="00A9170F" w:rsidRDefault="00306406" w:rsidP="00ED6C72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  <w:r w:rsidRPr="008E0FFD">
      <w:rPr>
        <w:rFonts w:ascii="Arial" w:hAnsi="Arial" w:cs="Arial" w:hint="cs"/>
        <w:color w:val="000080"/>
        <w:sz w:val="18"/>
        <w:szCs w:val="18"/>
        <w:rtl/>
      </w:rPr>
      <w:t>רח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>
      <w:rPr>
        <w:rFonts w:ascii="Arial" w:hAnsi="Arial" w:cs="Arial" w:hint="cs"/>
        <w:color w:val="000080"/>
        <w:sz w:val="18"/>
        <w:szCs w:val="18"/>
        <w:rtl/>
      </w:rPr>
      <w:t>בנק ישראל 5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ירושלים, טלפון: 02-</w:t>
    </w:r>
    <w:r>
      <w:rPr>
        <w:rFonts w:ascii="Arial" w:hAnsi="Arial" w:cs="Arial" w:hint="cs"/>
        <w:color w:val="000080"/>
        <w:sz w:val="18"/>
        <w:szCs w:val="18"/>
        <w:rtl/>
      </w:rPr>
      <w:t>66627</w:t>
    </w:r>
    <w:r w:rsidR="00E55C77">
      <w:rPr>
        <w:rFonts w:ascii="Arial" w:hAnsi="Arial" w:cs="Arial" w:hint="cs"/>
        <w:color w:val="000080"/>
        <w:sz w:val="18"/>
        <w:szCs w:val="18"/>
        <w:rtl/>
      </w:rPr>
      <w:t>48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 </w:t>
    </w:r>
    <w:hyperlink r:id="rId1" w:history="1">
      <w:r w:rsidRPr="00FD3C84">
        <w:rPr>
          <w:rStyle w:val="Hyperlink"/>
          <w:rFonts w:ascii="Arial" w:hAnsi="Arial" w:cs="Arial"/>
          <w:sz w:val="18"/>
          <w:szCs w:val="18"/>
        </w:rPr>
        <w:t>www.molsa.gov.il</w:t>
      </w:r>
    </w:hyperlink>
    <w:r w:rsidRPr="008E0FFD">
      <w:rPr>
        <w:rFonts w:ascii="Arial" w:hAnsi="Arial" w:cs="Arial"/>
        <w:color w:val="000080"/>
        <w:sz w:val="18"/>
        <w:szCs w:val="18"/>
      </w:rPr>
      <w:t xml:space="preserve"> </w:t>
    </w:r>
    <w:hyperlink r:id="rId2" w:history="1"/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אתר מ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הרווחה      </w:t>
    </w:r>
    <w:hyperlink r:id="rId3" w:history="1">
      <w:r w:rsidRPr="008E0FFD">
        <w:rPr>
          <w:rStyle w:val="Hyperlink"/>
          <w:rFonts w:ascii="Arial" w:hAnsi="Arial" w:cs="Arial"/>
          <w:color w:val="000080"/>
          <w:sz w:val="18"/>
          <w:szCs w:val="18"/>
        </w:rPr>
        <w:t>www.gov.il</w:t>
      </w:r>
    </w:hyperlink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>
      <w:rPr>
        <w:rFonts w:ascii="Arial" w:hAnsi="Arial" w:cs="Arial" w:hint="cs"/>
        <w:color w:val="000080"/>
        <w:sz w:val="18"/>
        <w:szCs w:val="18"/>
        <w:rtl/>
      </w:rPr>
      <w:t xml:space="preserve"> אתר ממשל זמין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E51" w:rsidRDefault="00883E51">
      <w:r>
        <w:separator/>
      </w:r>
    </w:p>
  </w:footnote>
  <w:footnote w:type="continuationSeparator" w:id="0">
    <w:p w:rsidR="00883E51" w:rsidRDefault="00883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02293582" wp14:editId="01F67E1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850053B" wp14:editId="60E5A735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406" w:rsidRPr="00A010A6" w:rsidRDefault="00306406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306406" w:rsidRPr="00A010A6" w:rsidRDefault="00306406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32"/>
        <w:szCs w:val="32"/>
        <w:rtl/>
      </w:rPr>
      <w:t>מדינת ישראל</w:t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 xml:space="preserve">משרד 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העבודה, </w:t>
    </w: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>הרווחה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 והשירותים החברתיים</w:t>
    </w:r>
  </w:p>
  <w:p w:rsidR="00306406" w:rsidRPr="00E55C77" w:rsidRDefault="00306406" w:rsidP="000B44F8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ועדת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מכרזים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ל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תחום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תעסוקה</w:t>
    </w:r>
  </w:p>
  <w:p w:rsidR="00306406" w:rsidRPr="00B74837" w:rsidRDefault="00306406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F13509"/>
    <w:multiLevelType w:val="multilevel"/>
    <w:tmpl w:val="1F74F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8D16B2"/>
    <w:multiLevelType w:val="multilevel"/>
    <w:tmpl w:val="5EF8A6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DCF7E86"/>
    <w:multiLevelType w:val="multilevel"/>
    <w:tmpl w:val="F7E4ACE4"/>
    <w:lvl w:ilvl="0">
      <w:start w:val="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BF06AD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4642C11"/>
    <w:multiLevelType w:val="multilevel"/>
    <w:tmpl w:val="B42C76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3"/>
        </w:tabs>
        <w:ind w:left="1713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2356" w:hanging="108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657C15DA"/>
    <w:multiLevelType w:val="multilevel"/>
    <w:tmpl w:val="D9CA91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4715E79"/>
    <w:multiLevelType w:val="multilevel"/>
    <w:tmpl w:val="A65C8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1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05165"/>
    <w:rsid w:val="00013774"/>
    <w:rsid w:val="00021E13"/>
    <w:rsid w:val="00024802"/>
    <w:rsid w:val="0003358B"/>
    <w:rsid w:val="00043FD5"/>
    <w:rsid w:val="000460E1"/>
    <w:rsid w:val="000469FA"/>
    <w:rsid w:val="000522BC"/>
    <w:rsid w:val="000616D4"/>
    <w:rsid w:val="00062FA3"/>
    <w:rsid w:val="0006551E"/>
    <w:rsid w:val="00080604"/>
    <w:rsid w:val="000A4CF0"/>
    <w:rsid w:val="000B44F8"/>
    <w:rsid w:val="000B6C2C"/>
    <w:rsid w:val="000D3C5A"/>
    <w:rsid w:val="00100F80"/>
    <w:rsid w:val="00101289"/>
    <w:rsid w:val="001207A2"/>
    <w:rsid w:val="00135656"/>
    <w:rsid w:val="00140532"/>
    <w:rsid w:val="00141E5F"/>
    <w:rsid w:val="00143484"/>
    <w:rsid w:val="00143E81"/>
    <w:rsid w:val="00147E33"/>
    <w:rsid w:val="00155167"/>
    <w:rsid w:val="0016441B"/>
    <w:rsid w:val="00182DFB"/>
    <w:rsid w:val="001979C3"/>
    <w:rsid w:val="001B0CC7"/>
    <w:rsid w:val="001B0F7C"/>
    <w:rsid w:val="001B6691"/>
    <w:rsid w:val="001E151F"/>
    <w:rsid w:val="001E640D"/>
    <w:rsid w:val="001F14B2"/>
    <w:rsid w:val="00224A74"/>
    <w:rsid w:val="00224F4F"/>
    <w:rsid w:val="00234522"/>
    <w:rsid w:val="00234F40"/>
    <w:rsid w:val="0023709F"/>
    <w:rsid w:val="00243462"/>
    <w:rsid w:val="00257449"/>
    <w:rsid w:val="002679B2"/>
    <w:rsid w:val="00267F43"/>
    <w:rsid w:val="00273EE1"/>
    <w:rsid w:val="00276A55"/>
    <w:rsid w:val="002773AA"/>
    <w:rsid w:val="00283972"/>
    <w:rsid w:val="00284A5A"/>
    <w:rsid w:val="0028555B"/>
    <w:rsid w:val="002933B1"/>
    <w:rsid w:val="00293F26"/>
    <w:rsid w:val="002A0545"/>
    <w:rsid w:val="002A119C"/>
    <w:rsid w:val="002A6851"/>
    <w:rsid w:val="002A6A71"/>
    <w:rsid w:val="002D42B0"/>
    <w:rsid w:val="002F4E2D"/>
    <w:rsid w:val="00300CFA"/>
    <w:rsid w:val="00304F42"/>
    <w:rsid w:val="00306406"/>
    <w:rsid w:val="00313931"/>
    <w:rsid w:val="0031545D"/>
    <w:rsid w:val="0031598E"/>
    <w:rsid w:val="0031641F"/>
    <w:rsid w:val="00323DFB"/>
    <w:rsid w:val="00340FB1"/>
    <w:rsid w:val="003547BC"/>
    <w:rsid w:val="0038607B"/>
    <w:rsid w:val="003878DA"/>
    <w:rsid w:val="0039356C"/>
    <w:rsid w:val="00396AA8"/>
    <w:rsid w:val="003A4A44"/>
    <w:rsid w:val="003B6105"/>
    <w:rsid w:val="003C3E16"/>
    <w:rsid w:val="003D43C4"/>
    <w:rsid w:val="003E25BE"/>
    <w:rsid w:val="003E2EB2"/>
    <w:rsid w:val="003F40C2"/>
    <w:rsid w:val="003F44B3"/>
    <w:rsid w:val="003F730A"/>
    <w:rsid w:val="00402A8C"/>
    <w:rsid w:val="00404BE6"/>
    <w:rsid w:val="0040697E"/>
    <w:rsid w:val="00406B1E"/>
    <w:rsid w:val="004072AB"/>
    <w:rsid w:val="00420D30"/>
    <w:rsid w:val="004229F4"/>
    <w:rsid w:val="00431263"/>
    <w:rsid w:val="00431F47"/>
    <w:rsid w:val="00433E9F"/>
    <w:rsid w:val="00442262"/>
    <w:rsid w:val="00451930"/>
    <w:rsid w:val="00452D63"/>
    <w:rsid w:val="004572F8"/>
    <w:rsid w:val="00461914"/>
    <w:rsid w:val="00476F46"/>
    <w:rsid w:val="00477E2A"/>
    <w:rsid w:val="00485F11"/>
    <w:rsid w:val="00486106"/>
    <w:rsid w:val="004A27E8"/>
    <w:rsid w:val="004A3240"/>
    <w:rsid w:val="004A6D61"/>
    <w:rsid w:val="004B138E"/>
    <w:rsid w:val="004E198C"/>
    <w:rsid w:val="004E3105"/>
    <w:rsid w:val="004E3F49"/>
    <w:rsid w:val="004F3A18"/>
    <w:rsid w:val="004F7AAD"/>
    <w:rsid w:val="0050442A"/>
    <w:rsid w:val="00510729"/>
    <w:rsid w:val="00533F17"/>
    <w:rsid w:val="005429B1"/>
    <w:rsid w:val="00561D97"/>
    <w:rsid w:val="005736FD"/>
    <w:rsid w:val="005737EE"/>
    <w:rsid w:val="00577F84"/>
    <w:rsid w:val="00593F85"/>
    <w:rsid w:val="0059617C"/>
    <w:rsid w:val="005973FB"/>
    <w:rsid w:val="005A3E2C"/>
    <w:rsid w:val="005B182D"/>
    <w:rsid w:val="005E507F"/>
    <w:rsid w:val="005E5247"/>
    <w:rsid w:val="005F6C9A"/>
    <w:rsid w:val="00600978"/>
    <w:rsid w:val="00610204"/>
    <w:rsid w:val="00613A39"/>
    <w:rsid w:val="006147DE"/>
    <w:rsid w:val="0061737E"/>
    <w:rsid w:val="00621DEA"/>
    <w:rsid w:val="0062560E"/>
    <w:rsid w:val="00630261"/>
    <w:rsid w:val="00634AAB"/>
    <w:rsid w:val="00641F49"/>
    <w:rsid w:val="00651407"/>
    <w:rsid w:val="00653F00"/>
    <w:rsid w:val="006617F3"/>
    <w:rsid w:val="00675CDD"/>
    <w:rsid w:val="0067729A"/>
    <w:rsid w:val="0068531C"/>
    <w:rsid w:val="00690C70"/>
    <w:rsid w:val="00691214"/>
    <w:rsid w:val="006B4E23"/>
    <w:rsid w:val="006B7E08"/>
    <w:rsid w:val="006C0700"/>
    <w:rsid w:val="006C0F62"/>
    <w:rsid w:val="006C33C9"/>
    <w:rsid w:val="006C5C13"/>
    <w:rsid w:val="006C7590"/>
    <w:rsid w:val="006E2E6E"/>
    <w:rsid w:val="006F3287"/>
    <w:rsid w:val="006F3838"/>
    <w:rsid w:val="00711767"/>
    <w:rsid w:val="00712AC1"/>
    <w:rsid w:val="007208AD"/>
    <w:rsid w:val="007229C4"/>
    <w:rsid w:val="00730423"/>
    <w:rsid w:val="00732875"/>
    <w:rsid w:val="00745279"/>
    <w:rsid w:val="00751607"/>
    <w:rsid w:val="00754ABC"/>
    <w:rsid w:val="00757F14"/>
    <w:rsid w:val="0076687F"/>
    <w:rsid w:val="00766D52"/>
    <w:rsid w:val="00777A35"/>
    <w:rsid w:val="0078712D"/>
    <w:rsid w:val="00794ED4"/>
    <w:rsid w:val="007A05CB"/>
    <w:rsid w:val="007A5C83"/>
    <w:rsid w:val="007A7B5C"/>
    <w:rsid w:val="007B5090"/>
    <w:rsid w:val="007C7973"/>
    <w:rsid w:val="007C7A88"/>
    <w:rsid w:val="007D2C3F"/>
    <w:rsid w:val="007D6891"/>
    <w:rsid w:val="007E1E25"/>
    <w:rsid w:val="007E4734"/>
    <w:rsid w:val="007E7082"/>
    <w:rsid w:val="007F4FE4"/>
    <w:rsid w:val="007F70F0"/>
    <w:rsid w:val="007F7C89"/>
    <w:rsid w:val="00800AF5"/>
    <w:rsid w:val="00802B1E"/>
    <w:rsid w:val="00803B2F"/>
    <w:rsid w:val="0081074C"/>
    <w:rsid w:val="008332AF"/>
    <w:rsid w:val="00836149"/>
    <w:rsid w:val="008378A7"/>
    <w:rsid w:val="00841F98"/>
    <w:rsid w:val="00842272"/>
    <w:rsid w:val="00861B16"/>
    <w:rsid w:val="0086659E"/>
    <w:rsid w:val="008820F3"/>
    <w:rsid w:val="00883E51"/>
    <w:rsid w:val="008A01C5"/>
    <w:rsid w:val="008A1468"/>
    <w:rsid w:val="008A655A"/>
    <w:rsid w:val="008B54B0"/>
    <w:rsid w:val="008C243E"/>
    <w:rsid w:val="008D6BF8"/>
    <w:rsid w:val="008E20B2"/>
    <w:rsid w:val="008F2A83"/>
    <w:rsid w:val="008F7C47"/>
    <w:rsid w:val="0090418B"/>
    <w:rsid w:val="00905FCA"/>
    <w:rsid w:val="00907A0A"/>
    <w:rsid w:val="00913A97"/>
    <w:rsid w:val="00914EC4"/>
    <w:rsid w:val="009221FB"/>
    <w:rsid w:val="00922ACC"/>
    <w:rsid w:val="00925A06"/>
    <w:rsid w:val="00925E66"/>
    <w:rsid w:val="009278A6"/>
    <w:rsid w:val="0093008A"/>
    <w:rsid w:val="0093119A"/>
    <w:rsid w:val="0093229D"/>
    <w:rsid w:val="00945EE4"/>
    <w:rsid w:val="00951EF2"/>
    <w:rsid w:val="00955432"/>
    <w:rsid w:val="009631A1"/>
    <w:rsid w:val="009648E7"/>
    <w:rsid w:val="00975589"/>
    <w:rsid w:val="00983C6E"/>
    <w:rsid w:val="00991087"/>
    <w:rsid w:val="00992FBE"/>
    <w:rsid w:val="009B2C61"/>
    <w:rsid w:val="009C0AA6"/>
    <w:rsid w:val="009C308D"/>
    <w:rsid w:val="009C40CD"/>
    <w:rsid w:val="009E4E45"/>
    <w:rsid w:val="009E5179"/>
    <w:rsid w:val="009E5FDC"/>
    <w:rsid w:val="009E7F08"/>
    <w:rsid w:val="009F3770"/>
    <w:rsid w:val="00A010A6"/>
    <w:rsid w:val="00A11486"/>
    <w:rsid w:val="00A11EAA"/>
    <w:rsid w:val="00A23B84"/>
    <w:rsid w:val="00A403D1"/>
    <w:rsid w:val="00A46794"/>
    <w:rsid w:val="00A4796A"/>
    <w:rsid w:val="00A619FB"/>
    <w:rsid w:val="00A6618A"/>
    <w:rsid w:val="00A67AF2"/>
    <w:rsid w:val="00A70066"/>
    <w:rsid w:val="00A76351"/>
    <w:rsid w:val="00A80DE2"/>
    <w:rsid w:val="00A82BE7"/>
    <w:rsid w:val="00AB7432"/>
    <w:rsid w:val="00AD45A3"/>
    <w:rsid w:val="00AD462D"/>
    <w:rsid w:val="00B01710"/>
    <w:rsid w:val="00B0198C"/>
    <w:rsid w:val="00B03601"/>
    <w:rsid w:val="00B0451D"/>
    <w:rsid w:val="00B05940"/>
    <w:rsid w:val="00B062C3"/>
    <w:rsid w:val="00B070AF"/>
    <w:rsid w:val="00B209FB"/>
    <w:rsid w:val="00B21748"/>
    <w:rsid w:val="00B24CE0"/>
    <w:rsid w:val="00B26CE6"/>
    <w:rsid w:val="00B314E4"/>
    <w:rsid w:val="00B441CC"/>
    <w:rsid w:val="00B60ABD"/>
    <w:rsid w:val="00B74837"/>
    <w:rsid w:val="00B81DA2"/>
    <w:rsid w:val="00B9163E"/>
    <w:rsid w:val="00B92BE6"/>
    <w:rsid w:val="00B969FA"/>
    <w:rsid w:val="00BA086F"/>
    <w:rsid w:val="00BA36BD"/>
    <w:rsid w:val="00BD3260"/>
    <w:rsid w:val="00BE355C"/>
    <w:rsid w:val="00BE382D"/>
    <w:rsid w:val="00C1227C"/>
    <w:rsid w:val="00C1577D"/>
    <w:rsid w:val="00C15AB1"/>
    <w:rsid w:val="00C26FB1"/>
    <w:rsid w:val="00C43064"/>
    <w:rsid w:val="00C435EF"/>
    <w:rsid w:val="00C44D3F"/>
    <w:rsid w:val="00C5262A"/>
    <w:rsid w:val="00C57651"/>
    <w:rsid w:val="00C62543"/>
    <w:rsid w:val="00C71A06"/>
    <w:rsid w:val="00C71FFA"/>
    <w:rsid w:val="00C7778B"/>
    <w:rsid w:val="00C836F0"/>
    <w:rsid w:val="00C83C32"/>
    <w:rsid w:val="00C91580"/>
    <w:rsid w:val="00CA13AE"/>
    <w:rsid w:val="00CA18CC"/>
    <w:rsid w:val="00CA2483"/>
    <w:rsid w:val="00CA2569"/>
    <w:rsid w:val="00CB1E39"/>
    <w:rsid w:val="00CB2C22"/>
    <w:rsid w:val="00CB7CD7"/>
    <w:rsid w:val="00CD02AC"/>
    <w:rsid w:val="00CD7926"/>
    <w:rsid w:val="00CE001B"/>
    <w:rsid w:val="00CE5F5D"/>
    <w:rsid w:val="00CE6D6D"/>
    <w:rsid w:val="00CE7BC1"/>
    <w:rsid w:val="00CF1C1B"/>
    <w:rsid w:val="00D1250C"/>
    <w:rsid w:val="00D127C5"/>
    <w:rsid w:val="00D128AF"/>
    <w:rsid w:val="00D23432"/>
    <w:rsid w:val="00D23896"/>
    <w:rsid w:val="00D45D35"/>
    <w:rsid w:val="00D60C0E"/>
    <w:rsid w:val="00D63DC4"/>
    <w:rsid w:val="00D659D5"/>
    <w:rsid w:val="00D77563"/>
    <w:rsid w:val="00D77802"/>
    <w:rsid w:val="00D837AB"/>
    <w:rsid w:val="00DC1290"/>
    <w:rsid w:val="00DC1AC9"/>
    <w:rsid w:val="00DC4E62"/>
    <w:rsid w:val="00E039A8"/>
    <w:rsid w:val="00E04077"/>
    <w:rsid w:val="00E34E34"/>
    <w:rsid w:val="00E35081"/>
    <w:rsid w:val="00E55C77"/>
    <w:rsid w:val="00E80837"/>
    <w:rsid w:val="00E81DBD"/>
    <w:rsid w:val="00E83EB8"/>
    <w:rsid w:val="00E94D8A"/>
    <w:rsid w:val="00EA30CB"/>
    <w:rsid w:val="00EA4834"/>
    <w:rsid w:val="00EA7733"/>
    <w:rsid w:val="00EC1D4F"/>
    <w:rsid w:val="00ED6BDF"/>
    <w:rsid w:val="00ED6C72"/>
    <w:rsid w:val="00EE4938"/>
    <w:rsid w:val="00EF7C64"/>
    <w:rsid w:val="00F03154"/>
    <w:rsid w:val="00F04415"/>
    <w:rsid w:val="00F126F5"/>
    <w:rsid w:val="00F2307E"/>
    <w:rsid w:val="00F262DF"/>
    <w:rsid w:val="00F36A98"/>
    <w:rsid w:val="00F52224"/>
    <w:rsid w:val="00F572E8"/>
    <w:rsid w:val="00F573EB"/>
    <w:rsid w:val="00F64281"/>
    <w:rsid w:val="00F6555C"/>
    <w:rsid w:val="00F75C51"/>
    <w:rsid w:val="00F75EDF"/>
    <w:rsid w:val="00F87FEA"/>
    <w:rsid w:val="00F912F8"/>
    <w:rsid w:val="00F972EC"/>
    <w:rsid w:val="00FA0FAC"/>
    <w:rsid w:val="00FB5D3B"/>
    <w:rsid w:val="00FC1B6C"/>
    <w:rsid w:val="00FC35B6"/>
    <w:rsid w:val="00FD2434"/>
    <w:rsid w:val="00FD7A1E"/>
    <w:rsid w:val="00FE06CB"/>
    <w:rsid w:val="00FF23D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tasuka@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ployment.molsa.gov.il/Publications/Tenders/Pages/default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http://www.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2805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Ministry Of Economy</cp:lastModifiedBy>
  <cp:revision>3</cp:revision>
  <cp:lastPrinted>2017-09-28T11:11:00Z</cp:lastPrinted>
  <dcterms:created xsi:type="dcterms:W3CDTF">2017-10-23T18:59:00Z</dcterms:created>
  <dcterms:modified xsi:type="dcterms:W3CDTF">2017-10-26T19:26:00Z</dcterms:modified>
</cp:coreProperties>
</file>